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1C" w:rsidRPr="00C90123" w:rsidRDefault="005D68FA" w:rsidP="0017191C">
      <w:pPr>
        <w:pStyle w:val="BodyText"/>
        <w:spacing w:after="0"/>
        <w:rPr>
          <w:rFonts w:ascii="ACaslon Regular" w:hAnsi="ACaslon Regular"/>
          <w:sz w:val="22"/>
        </w:rPr>
      </w:pPr>
      <w:r>
        <w:rPr>
          <w:rFonts w:ascii="ACaslon Regular" w:hAnsi="ACaslon Regular"/>
          <w:sz w:val="22"/>
        </w:rPr>
        <w:t xml:space="preserve">                                      </w:t>
      </w:r>
      <w:r w:rsidR="0017191C" w:rsidRPr="00C90123">
        <w:rPr>
          <w:rFonts w:ascii="ACaslon Regular" w:hAnsi="ACaslon Regular"/>
          <w:sz w:val="22"/>
        </w:rPr>
        <w:t xml:space="preserve">                                                          contact: Jan Axelson, jan@</w:t>
      </w:r>
      <w:r w:rsidR="00B97A8F" w:rsidRPr="00B97A8F">
        <w:rPr>
          <w:rFonts w:ascii="ACaslon Regular" w:hAnsi="ACaslon Regular"/>
          <w:sz w:val="22"/>
        </w:rPr>
        <w:t xml:space="preserve">janaxelson.com </w:t>
      </w:r>
    </w:p>
    <w:p w:rsidR="0017191C" w:rsidRPr="00C90123" w:rsidRDefault="0017191C" w:rsidP="0017191C">
      <w:pPr>
        <w:pStyle w:val="BodyText"/>
        <w:spacing w:after="0"/>
        <w:rPr>
          <w:rFonts w:ascii="ACaslon Regular" w:hAnsi="ACaslon Regular"/>
          <w:sz w:val="22"/>
        </w:rPr>
      </w:pPr>
      <w:r w:rsidRPr="00C90123">
        <w:rPr>
          <w:rFonts w:ascii="ACaslon Regular" w:hAnsi="ACaslon Regular"/>
          <w:sz w:val="22"/>
        </w:rPr>
        <w:t xml:space="preserve">                                                                                                                        </w:t>
      </w:r>
    </w:p>
    <w:p w:rsidR="0017191C" w:rsidRPr="00396880" w:rsidRDefault="0017191C" w:rsidP="0017191C">
      <w:pPr>
        <w:pStyle w:val="BodyText"/>
        <w:spacing w:after="0"/>
        <w:rPr>
          <w:rFonts w:ascii="ACaslon Regular" w:hAnsi="ACaslon Regular"/>
          <w:sz w:val="16"/>
          <w:szCs w:val="16"/>
        </w:rPr>
      </w:pPr>
    </w:p>
    <w:p w:rsidR="0017191C" w:rsidRPr="00C90123" w:rsidRDefault="006A3B7D" w:rsidP="0017191C">
      <w:pPr>
        <w:jc w:val="center"/>
        <w:rPr>
          <w:rFonts w:ascii="Calibri" w:hAnsi="Calibri"/>
          <w:b/>
          <w:i/>
          <w:sz w:val="28"/>
        </w:rPr>
      </w:pPr>
      <w:r w:rsidRPr="00C90123">
        <w:rPr>
          <w:rFonts w:ascii="Calibri" w:hAnsi="Calibri"/>
          <w:b/>
          <w:i/>
          <w:sz w:val="28"/>
        </w:rPr>
        <w:t>USB Complete</w:t>
      </w:r>
      <w:r w:rsidR="00B64DD7">
        <w:rPr>
          <w:rFonts w:ascii="Calibri" w:hAnsi="Calibri"/>
          <w:b/>
          <w:i/>
          <w:sz w:val="28"/>
        </w:rPr>
        <w:t xml:space="preserve"> Fifth Edition</w:t>
      </w:r>
      <w:r w:rsidRPr="00C90123">
        <w:rPr>
          <w:rFonts w:ascii="Calibri" w:hAnsi="Calibri"/>
          <w:b/>
          <w:i/>
          <w:sz w:val="28"/>
        </w:rPr>
        <w:t xml:space="preserve"> </w:t>
      </w:r>
      <w:r w:rsidR="00C84F14" w:rsidRPr="00C90123">
        <w:rPr>
          <w:rFonts w:ascii="Calibri" w:hAnsi="Calibri"/>
          <w:b/>
          <w:sz w:val="28"/>
        </w:rPr>
        <w:t>Bridges the Gap</w:t>
      </w:r>
      <w:r w:rsidR="005268D5">
        <w:rPr>
          <w:rFonts w:ascii="Calibri" w:hAnsi="Calibri"/>
          <w:b/>
          <w:sz w:val="28"/>
        </w:rPr>
        <w:t xml:space="preserve"> for Developers</w:t>
      </w:r>
    </w:p>
    <w:p w:rsidR="00396880" w:rsidRPr="00396880" w:rsidRDefault="00396880" w:rsidP="009F5A70">
      <w:pPr>
        <w:pStyle w:val="BodyText"/>
        <w:spacing w:line="480" w:lineRule="auto"/>
        <w:ind w:firstLine="720"/>
        <w:rPr>
          <w:rFonts w:ascii="ACaslon Regular" w:hAnsi="ACaslon Regular"/>
          <w:sz w:val="16"/>
          <w:szCs w:val="16"/>
        </w:rPr>
      </w:pPr>
    </w:p>
    <w:p w:rsidR="009F5A70" w:rsidRPr="00C90123" w:rsidRDefault="009F5A70" w:rsidP="009F5A70">
      <w:pPr>
        <w:pStyle w:val="BodyText"/>
        <w:spacing w:line="480" w:lineRule="auto"/>
        <w:ind w:firstLine="720"/>
        <w:rPr>
          <w:rFonts w:ascii="ACaslon Regular" w:hAnsi="ACaslon Regular"/>
          <w:sz w:val="22"/>
        </w:rPr>
      </w:pPr>
      <w:r w:rsidRPr="00C90123">
        <w:rPr>
          <w:rFonts w:ascii="ACaslon Regular" w:hAnsi="ACaslon Regular"/>
          <w:sz w:val="22"/>
        </w:rPr>
        <w:t xml:space="preserve">Developers who design and program USB devices have a </w:t>
      </w:r>
      <w:r w:rsidR="0084657B">
        <w:rPr>
          <w:rFonts w:ascii="ACaslon Regular" w:hAnsi="ACaslon Regular"/>
          <w:sz w:val="22"/>
        </w:rPr>
        <w:t xml:space="preserve">new </w:t>
      </w:r>
      <w:r w:rsidRPr="00C90123">
        <w:rPr>
          <w:rFonts w:ascii="ACaslon Regular" w:hAnsi="ACaslon Regular"/>
          <w:sz w:val="22"/>
        </w:rPr>
        <w:t>resource in</w:t>
      </w:r>
      <w:r w:rsidR="00B64DD7">
        <w:rPr>
          <w:rFonts w:ascii="ACaslon Regular" w:hAnsi="ACaslon Regular"/>
          <w:sz w:val="22"/>
        </w:rPr>
        <w:t xml:space="preserve"> the fifth edition of </w:t>
      </w:r>
      <w:r w:rsidRPr="00C90123">
        <w:rPr>
          <w:rFonts w:ascii="ACaslon Regular" w:hAnsi="ACaslon Regular"/>
          <w:i/>
          <w:sz w:val="22"/>
        </w:rPr>
        <w:t>USB Complete: The Developer's Guide</w:t>
      </w:r>
      <w:r w:rsidRPr="00C90123">
        <w:rPr>
          <w:rFonts w:ascii="ACaslon Regular" w:hAnsi="ACaslon Regular"/>
          <w:sz w:val="22"/>
        </w:rPr>
        <w:t xml:space="preserve">. </w:t>
      </w:r>
      <w:r w:rsidR="00C90123">
        <w:rPr>
          <w:rFonts w:ascii="ACaslon Regular" w:hAnsi="ACaslon Regular"/>
          <w:sz w:val="22"/>
        </w:rPr>
        <w:t>Th</w:t>
      </w:r>
      <w:r w:rsidR="009423E8" w:rsidRPr="00C90123">
        <w:rPr>
          <w:rFonts w:ascii="ACaslon Regular" w:hAnsi="ACaslon Regular"/>
          <w:sz w:val="22"/>
        </w:rPr>
        <w:t xml:space="preserve">is edition </w:t>
      </w:r>
      <w:r w:rsidR="00C90123">
        <w:rPr>
          <w:rFonts w:ascii="ACaslon Regular" w:hAnsi="ACaslon Regular"/>
          <w:sz w:val="22"/>
        </w:rPr>
        <w:t>adds</w:t>
      </w:r>
      <w:r w:rsidRPr="00C90123">
        <w:rPr>
          <w:rFonts w:ascii="ACaslon Regular" w:hAnsi="ACaslon Regular"/>
          <w:sz w:val="22"/>
        </w:rPr>
        <w:t xml:space="preserve"> an introduction to USB 3.</w:t>
      </w:r>
      <w:r w:rsidR="00B64DD7">
        <w:rPr>
          <w:rFonts w:ascii="ACaslon Regular" w:hAnsi="ACaslon Regular"/>
          <w:sz w:val="22"/>
        </w:rPr>
        <w:t>1</w:t>
      </w:r>
      <w:r w:rsidRPr="00C90123">
        <w:rPr>
          <w:rFonts w:ascii="ACaslon Regular" w:hAnsi="ACaslon Regular"/>
          <w:sz w:val="22"/>
        </w:rPr>
        <w:t xml:space="preserve"> and SuperSpeed</w:t>
      </w:r>
      <w:r w:rsidR="00B64DD7">
        <w:rPr>
          <w:rFonts w:ascii="ACaslon Regular" w:hAnsi="ACaslon Regular"/>
          <w:sz w:val="22"/>
        </w:rPr>
        <w:t>Plus</w:t>
      </w:r>
      <w:r w:rsidRPr="00C90123">
        <w:rPr>
          <w:rFonts w:ascii="ACaslon Regular" w:hAnsi="ACaslon Regular"/>
          <w:sz w:val="22"/>
        </w:rPr>
        <w:t xml:space="preserve"> bus</w:t>
      </w:r>
      <w:r w:rsidR="00C629DA">
        <w:rPr>
          <w:rFonts w:ascii="ACaslon Regular" w:hAnsi="ACaslon Regular"/>
          <w:sz w:val="22"/>
        </w:rPr>
        <w:t xml:space="preserve">, which offers a </w:t>
      </w:r>
      <w:r w:rsidR="00B64DD7">
        <w:rPr>
          <w:rFonts w:ascii="ACaslon Regular" w:hAnsi="ACaslon Regular"/>
          <w:sz w:val="22"/>
        </w:rPr>
        <w:t>2</w:t>
      </w:r>
      <w:r w:rsidR="004F6CD1">
        <w:rPr>
          <w:rFonts w:ascii="ACaslon Regular" w:hAnsi="ACaslon Regular"/>
          <w:sz w:val="22"/>
        </w:rPr>
        <w:t>x increase in bus speed</w:t>
      </w:r>
      <w:r w:rsidR="00B64DD7">
        <w:rPr>
          <w:rFonts w:ascii="ACaslon Regular" w:hAnsi="ACaslon Regular"/>
          <w:sz w:val="22"/>
        </w:rPr>
        <w:t xml:space="preserve"> over USB 3.0’s SuperSpeed</w:t>
      </w:r>
      <w:r w:rsidR="00C629DA">
        <w:rPr>
          <w:rFonts w:ascii="ACaslon Regular" w:hAnsi="ACaslon Regular"/>
          <w:sz w:val="22"/>
        </w:rPr>
        <w:t xml:space="preserve">. </w:t>
      </w:r>
      <w:r w:rsidR="00CE4B40">
        <w:rPr>
          <w:rFonts w:ascii="ACaslon Regular" w:hAnsi="ACaslon Regular"/>
          <w:sz w:val="22"/>
        </w:rPr>
        <w:t xml:space="preserve">For </w:t>
      </w:r>
      <w:r w:rsidR="00C629DA">
        <w:rPr>
          <w:rFonts w:ascii="ACaslon Regular" w:hAnsi="ACaslon Regular"/>
          <w:sz w:val="22"/>
        </w:rPr>
        <w:t>design</w:t>
      </w:r>
      <w:r w:rsidR="00CE4B40">
        <w:rPr>
          <w:rFonts w:ascii="ACaslon Regular" w:hAnsi="ACaslon Regular"/>
          <w:sz w:val="22"/>
        </w:rPr>
        <w:t xml:space="preserve">s that don't </w:t>
      </w:r>
      <w:r w:rsidR="00C629DA">
        <w:rPr>
          <w:rFonts w:ascii="ACaslon Regular" w:hAnsi="ACaslon Regular"/>
          <w:sz w:val="22"/>
        </w:rPr>
        <w:t xml:space="preserve">require </w:t>
      </w:r>
      <w:r w:rsidR="00435224" w:rsidRPr="00C90123">
        <w:rPr>
          <w:rFonts w:ascii="ACaslon Regular" w:hAnsi="ACaslon Regular"/>
          <w:sz w:val="22"/>
        </w:rPr>
        <w:t>USB 3.</w:t>
      </w:r>
      <w:r w:rsidR="00B64DD7">
        <w:rPr>
          <w:rFonts w:ascii="ACaslon Regular" w:hAnsi="ACaslon Regular"/>
          <w:sz w:val="22"/>
        </w:rPr>
        <w:t>1’</w:t>
      </w:r>
      <w:r w:rsidR="00435224" w:rsidRPr="00C90123">
        <w:rPr>
          <w:rFonts w:ascii="ACaslon Regular" w:hAnsi="ACaslon Regular"/>
          <w:sz w:val="22"/>
        </w:rPr>
        <w:t xml:space="preserve">s </w:t>
      </w:r>
      <w:r w:rsidR="00C629DA">
        <w:rPr>
          <w:rFonts w:ascii="ACaslon Regular" w:hAnsi="ACaslon Regular"/>
          <w:sz w:val="22"/>
        </w:rPr>
        <w:t xml:space="preserve">capabilities, the book also </w:t>
      </w:r>
      <w:r w:rsidR="005D68FA">
        <w:rPr>
          <w:rFonts w:ascii="ACaslon Regular" w:hAnsi="ACaslon Regular"/>
          <w:sz w:val="22"/>
        </w:rPr>
        <w:t>cover</w:t>
      </w:r>
      <w:r w:rsidR="00C629DA">
        <w:rPr>
          <w:rFonts w:ascii="ACaslon Regular" w:hAnsi="ACaslon Regular"/>
          <w:sz w:val="22"/>
        </w:rPr>
        <w:t>s</w:t>
      </w:r>
      <w:r w:rsidR="005D68FA">
        <w:rPr>
          <w:rFonts w:ascii="ACaslon Regular" w:hAnsi="ACaslon Regular"/>
          <w:sz w:val="22"/>
        </w:rPr>
        <w:t xml:space="preserve"> </w:t>
      </w:r>
      <w:r w:rsidR="009423E8" w:rsidRPr="00C90123">
        <w:rPr>
          <w:rFonts w:ascii="ACaslon Regular" w:hAnsi="ACaslon Regular"/>
          <w:sz w:val="22"/>
        </w:rPr>
        <w:t xml:space="preserve">USB 2.0 </w:t>
      </w:r>
      <w:r w:rsidR="00EC5328" w:rsidRPr="00C90123">
        <w:rPr>
          <w:rFonts w:ascii="ACaslon Regular" w:hAnsi="ACaslon Regular"/>
          <w:sz w:val="22"/>
        </w:rPr>
        <w:t>technology and applications</w:t>
      </w:r>
      <w:r w:rsidR="00623312" w:rsidRPr="00C90123">
        <w:rPr>
          <w:rFonts w:ascii="ACaslon Regular" w:hAnsi="ACaslon Regular"/>
          <w:sz w:val="22"/>
        </w:rPr>
        <w:t>.</w:t>
      </w:r>
    </w:p>
    <w:p w:rsidR="00EC5328" w:rsidRPr="00C90123" w:rsidRDefault="009423E8" w:rsidP="00EC5328">
      <w:pPr>
        <w:pStyle w:val="BodyText"/>
        <w:spacing w:line="480" w:lineRule="auto"/>
        <w:ind w:firstLine="720"/>
        <w:rPr>
          <w:rFonts w:ascii="ACaslon Regular" w:hAnsi="ACaslon Regular"/>
          <w:sz w:val="22"/>
        </w:rPr>
      </w:pPr>
      <w:r w:rsidRPr="00C90123">
        <w:rPr>
          <w:rFonts w:ascii="ACaslon Regular" w:hAnsi="ACaslon Regular"/>
          <w:i/>
          <w:sz w:val="22"/>
        </w:rPr>
        <w:t>USB Complet</w:t>
      </w:r>
      <w:r w:rsidR="00B64DD7">
        <w:rPr>
          <w:rFonts w:ascii="ACaslon Regular" w:hAnsi="ACaslon Regular"/>
          <w:i/>
          <w:sz w:val="22"/>
        </w:rPr>
        <w:t>e Fifth Edition</w:t>
      </w:r>
      <w:r w:rsidRPr="00C90123">
        <w:rPr>
          <w:rFonts w:ascii="ACaslon Regular" w:hAnsi="ACaslon Regular"/>
          <w:sz w:val="22"/>
        </w:rPr>
        <w:t xml:space="preserve"> bridge</w:t>
      </w:r>
      <w:r w:rsidR="00EC5328" w:rsidRPr="00C90123">
        <w:rPr>
          <w:rFonts w:ascii="ACaslon Regular" w:hAnsi="ACaslon Regular"/>
          <w:sz w:val="22"/>
        </w:rPr>
        <w:t>s</w:t>
      </w:r>
      <w:r w:rsidRPr="00C90123">
        <w:rPr>
          <w:rFonts w:ascii="ACaslon Regular" w:hAnsi="ACaslon Regular"/>
          <w:sz w:val="22"/>
        </w:rPr>
        <w:t xml:space="preserve"> the gap between the technical specifications and the real world of design and programming. </w:t>
      </w:r>
      <w:r w:rsidR="00EC5328" w:rsidRPr="00C90123">
        <w:rPr>
          <w:rFonts w:ascii="ACaslon Regular" w:hAnsi="ACaslon Regular"/>
          <w:sz w:val="22"/>
        </w:rPr>
        <w:t xml:space="preserve">Author Jan Axelson </w:t>
      </w:r>
      <w:r w:rsidR="00CE4B40" w:rsidRPr="00C90123">
        <w:rPr>
          <w:rFonts w:ascii="ACaslon Regular" w:hAnsi="ACaslon Regular"/>
          <w:sz w:val="22"/>
        </w:rPr>
        <w:t>distill</w:t>
      </w:r>
      <w:r w:rsidR="00B64DD7">
        <w:rPr>
          <w:rFonts w:ascii="ACaslon Regular" w:hAnsi="ACaslon Regular"/>
          <w:sz w:val="22"/>
        </w:rPr>
        <w:t>s</w:t>
      </w:r>
      <w:r w:rsidR="00EC5328" w:rsidRPr="00C90123">
        <w:rPr>
          <w:rFonts w:ascii="ACaslon Regular" w:hAnsi="ACaslon Regular"/>
          <w:sz w:val="22"/>
        </w:rPr>
        <w:t xml:space="preserve"> the fundamentals of </w:t>
      </w:r>
      <w:r w:rsidR="00CE4B40">
        <w:rPr>
          <w:rFonts w:ascii="ACaslon Regular" w:hAnsi="ACaslon Regular"/>
          <w:sz w:val="22"/>
        </w:rPr>
        <w:t>the protocols</w:t>
      </w:r>
      <w:r w:rsidR="00EC5328" w:rsidRPr="00C90123">
        <w:rPr>
          <w:rFonts w:ascii="ACaslon Regular" w:hAnsi="ACaslon Regular"/>
          <w:sz w:val="22"/>
        </w:rPr>
        <w:t xml:space="preserve"> and guides developers in </w:t>
      </w:r>
      <w:r w:rsidR="000B318A">
        <w:rPr>
          <w:rFonts w:ascii="ACaslon Regular" w:hAnsi="ACaslon Regular"/>
          <w:sz w:val="22"/>
        </w:rPr>
        <w:t>choosing</w:t>
      </w:r>
      <w:r w:rsidR="00B64DD7">
        <w:rPr>
          <w:rFonts w:ascii="ACaslon Regular" w:hAnsi="ACaslon Regular"/>
          <w:sz w:val="22"/>
        </w:rPr>
        <w:t xml:space="preserve"> device hardware</w:t>
      </w:r>
      <w:r w:rsidR="000B318A">
        <w:rPr>
          <w:rFonts w:ascii="ACaslon Regular" w:hAnsi="ACaslon Regular"/>
          <w:sz w:val="22"/>
        </w:rPr>
        <w:t xml:space="preserve">, deciding whether </w:t>
      </w:r>
      <w:r w:rsidR="00D91A75">
        <w:rPr>
          <w:rFonts w:ascii="ACaslon Regular" w:hAnsi="ACaslon Regular"/>
          <w:sz w:val="22"/>
        </w:rPr>
        <w:t xml:space="preserve">to target </w:t>
      </w:r>
      <w:r w:rsidR="00396880">
        <w:rPr>
          <w:rFonts w:ascii="ACaslon Regular" w:hAnsi="ACaslon Regular"/>
          <w:sz w:val="22"/>
        </w:rPr>
        <w:t>a USB class driver or another host driver</w:t>
      </w:r>
      <w:r w:rsidR="00CE5451">
        <w:rPr>
          <w:rFonts w:ascii="ACaslon Regular" w:hAnsi="ACaslon Regular"/>
          <w:sz w:val="22"/>
        </w:rPr>
        <w:t xml:space="preserve">, </w:t>
      </w:r>
      <w:r w:rsidR="00C90123" w:rsidRPr="00C90123">
        <w:rPr>
          <w:rFonts w:ascii="ACaslon Regular" w:hAnsi="ACaslon Regular"/>
          <w:sz w:val="22"/>
        </w:rPr>
        <w:t>and</w:t>
      </w:r>
      <w:r w:rsidR="00EC5328" w:rsidRPr="00C90123">
        <w:rPr>
          <w:rFonts w:ascii="ACaslon Regular" w:hAnsi="ACaslon Regular"/>
          <w:sz w:val="22"/>
        </w:rPr>
        <w:t xml:space="preserve"> writing device firmware and host applications. </w:t>
      </w:r>
    </w:p>
    <w:p w:rsidR="00637D51" w:rsidRPr="00C90123" w:rsidRDefault="00637D51" w:rsidP="00637D51">
      <w:pPr>
        <w:pStyle w:val="BodyText"/>
        <w:spacing w:line="480" w:lineRule="auto"/>
        <w:ind w:firstLine="720"/>
        <w:rPr>
          <w:rFonts w:ascii="ACaslon Regular" w:hAnsi="ACaslon Regular"/>
          <w:sz w:val="22"/>
        </w:rPr>
      </w:pPr>
      <w:r w:rsidRPr="00C90123">
        <w:rPr>
          <w:rFonts w:ascii="ACaslon Regular" w:hAnsi="ACaslon Regular"/>
          <w:sz w:val="22"/>
        </w:rPr>
        <w:t>Example code in Visual C# shows how</w:t>
      </w:r>
      <w:r w:rsidR="00C90123" w:rsidRPr="00C90123">
        <w:rPr>
          <w:rFonts w:ascii="ACaslon Regular" w:hAnsi="ACaslon Regular"/>
          <w:sz w:val="22"/>
        </w:rPr>
        <w:t xml:space="preserve"> to </w:t>
      </w:r>
      <w:r w:rsidRPr="00C90123">
        <w:rPr>
          <w:rFonts w:ascii="ACaslon Regular" w:hAnsi="ACaslon Regular"/>
          <w:sz w:val="22"/>
        </w:rPr>
        <w:t xml:space="preserve">detect and access </w:t>
      </w:r>
      <w:r w:rsidR="00B64DD7">
        <w:rPr>
          <w:rFonts w:ascii="ACaslon Regular" w:hAnsi="ACaslon Regular"/>
          <w:sz w:val="22"/>
        </w:rPr>
        <w:t xml:space="preserve">USB </w:t>
      </w:r>
      <w:r w:rsidRPr="00C90123">
        <w:rPr>
          <w:rFonts w:ascii="ACaslon Regular" w:hAnsi="ACaslon Regular"/>
          <w:sz w:val="22"/>
        </w:rPr>
        <w:t xml:space="preserve">devices and how to </w:t>
      </w:r>
      <w:r w:rsidR="0073786E">
        <w:rPr>
          <w:rFonts w:ascii="ACaslon Regular" w:hAnsi="ACaslon Regular"/>
          <w:sz w:val="22"/>
        </w:rPr>
        <w:t xml:space="preserve">program and </w:t>
      </w:r>
      <w:r w:rsidR="00396880">
        <w:rPr>
          <w:rFonts w:ascii="ACaslon Regular" w:hAnsi="ACaslon Regular"/>
          <w:sz w:val="22"/>
        </w:rPr>
        <w:t xml:space="preserve">communicate with </w:t>
      </w:r>
      <w:r w:rsidR="00B64DD7">
        <w:rPr>
          <w:rFonts w:ascii="ACaslon Regular" w:hAnsi="ACaslon Regular"/>
          <w:sz w:val="22"/>
        </w:rPr>
        <w:t xml:space="preserve">vendor-defined </w:t>
      </w:r>
      <w:r w:rsidR="00396880">
        <w:rPr>
          <w:rFonts w:ascii="ACaslon Regular" w:hAnsi="ACaslon Regular"/>
          <w:sz w:val="22"/>
        </w:rPr>
        <w:t xml:space="preserve">devices that </w:t>
      </w:r>
      <w:r w:rsidRPr="00C90123">
        <w:rPr>
          <w:rFonts w:ascii="ACaslon Regular" w:hAnsi="ACaslon Regular"/>
          <w:sz w:val="22"/>
        </w:rPr>
        <w:t>us</w:t>
      </w:r>
      <w:r w:rsidR="00396880">
        <w:rPr>
          <w:rFonts w:ascii="ACaslon Regular" w:hAnsi="ACaslon Regular"/>
          <w:sz w:val="22"/>
        </w:rPr>
        <w:t>e</w:t>
      </w:r>
      <w:r w:rsidRPr="00C90123">
        <w:rPr>
          <w:rFonts w:ascii="ACaslon Regular" w:hAnsi="ACaslon Regular"/>
          <w:sz w:val="22"/>
        </w:rPr>
        <w:t xml:space="preserve"> the human-interface-device (HID) class</w:t>
      </w:r>
      <w:r w:rsidR="00F26218">
        <w:rPr>
          <w:rFonts w:ascii="ACaslon Regular" w:hAnsi="ACaslon Regular"/>
          <w:sz w:val="22"/>
        </w:rPr>
        <w:t xml:space="preserve"> driver</w:t>
      </w:r>
      <w:r w:rsidRPr="00C90123">
        <w:rPr>
          <w:rFonts w:ascii="ACaslon Regular" w:hAnsi="ACaslon Regular"/>
          <w:sz w:val="22"/>
        </w:rPr>
        <w:t xml:space="preserve"> and Microsoft</w:t>
      </w:r>
      <w:r w:rsidRPr="00C90123">
        <w:rPr>
          <w:rFonts w:ascii="ACaslon Regular" w:hAnsi="Times New Roman"/>
          <w:sz w:val="22"/>
        </w:rPr>
        <w:t>’</w:t>
      </w:r>
      <w:r w:rsidRPr="00C90123">
        <w:rPr>
          <w:rFonts w:ascii="ACaslon Regular" w:hAnsi="ACaslon Regular"/>
          <w:sz w:val="22"/>
        </w:rPr>
        <w:t>s WinUSB driver. A</w:t>
      </w:r>
      <w:r w:rsidR="00C90123" w:rsidRPr="00C90123">
        <w:rPr>
          <w:rFonts w:ascii="ACaslon Regular" w:hAnsi="ACaslon Regular"/>
          <w:sz w:val="22"/>
        </w:rPr>
        <w:t xml:space="preserve">lso covered are </w:t>
      </w:r>
      <w:r w:rsidRPr="00C90123">
        <w:rPr>
          <w:rFonts w:ascii="ACaslon Regular" w:hAnsi="ACaslon Regular"/>
          <w:sz w:val="22"/>
        </w:rPr>
        <w:t xml:space="preserve">how </w:t>
      </w:r>
      <w:r w:rsidR="0073786E">
        <w:rPr>
          <w:rFonts w:ascii="ACaslon Regular" w:hAnsi="ACaslon Regular"/>
          <w:sz w:val="22"/>
        </w:rPr>
        <w:t xml:space="preserve">to </w:t>
      </w:r>
      <w:r w:rsidRPr="00C90123">
        <w:rPr>
          <w:rFonts w:ascii="ACaslon Regular" w:hAnsi="ACaslon Regular"/>
          <w:sz w:val="22"/>
        </w:rPr>
        <w:t>use bus power</w:t>
      </w:r>
      <w:r w:rsidR="00B64DD7">
        <w:rPr>
          <w:rFonts w:ascii="ACaslon Regular" w:hAnsi="ACaslon Regular"/>
          <w:sz w:val="22"/>
        </w:rPr>
        <w:t>, including new advanced power delivery capabilities</w:t>
      </w:r>
      <w:r w:rsidR="00F26218">
        <w:rPr>
          <w:rFonts w:ascii="ACaslon Regular" w:hAnsi="ACaslon Regular"/>
          <w:sz w:val="22"/>
        </w:rPr>
        <w:t>,</w:t>
      </w:r>
      <w:r w:rsidR="00C90123" w:rsidRPr="00C90123">
        <w:rPr>
          <w:rFonts w:ascii="ACaslon Regular" w:hAnsi="ACaslon Regular"/>
          <w:sz w:val="22"/>
        </w:rPr>
        <w:t xml:space="preserve"> </w:t>
      </w:r>
      <w:r w:rsidRPr="00C90123">
        <w:rPr>
          <w:rFonts w:ascii="ACaslon Regular" w:hAnsi="ACaslon Regular"/>
          <w:sz w:val="22"/>
        </w:rPr>
        <w:t>wireless communications</w:t>
      </w:r>
      <w:r w:rsidR="00B64DD7">
        <w:rPr>
          <w:rFonts w:ascii="ACaslon Regular" w:hAnsi="ACaslon Regular"/>
          <w:sz w:val="22"/>
        </w:rPr>
        <w:t xml:space="preserve"> for USB devices</w:t>
      </w:r>
      <w:r w:rsidRPr="00C90123">
        <w:rPr>
          <w:rFonts w:ascii="ACaslon Regular" w:hAnsi="ACaslon Regular"/>
          <w:sz w:val="22"/>
        </w:rPr>
        <w:t xml:space="preserve">, and developing embedded hosts, including </w:t>
      </w:r>
      <w:r w:rsidR="0073786E">
        <w:rPr>
          <w:rFonts w:ascii="ACaslon Regular" w:hAnsi="ACaslon Regular"/>
          <w:sz w:val="22"/>
        </w:rPr>
        <w:t xml:space="preserve">dual-role </w:t>
      </w:r>
      <w:r w:rsidRPr="00C90123">
        <w:rPr>
          <w:rFonts w:ascii="ACaslon Regular" w:hAnsi="ACaslon Regular"/>
          <w:sz w:val="22"/>
        </w:rPr>
        <w:t xml:space="preserve">USB On-The-Go devices. </w:t>
      </w:r>
    </w:p>
    <w:p w:rsidR="009F5A70" w:rsidRPr="00C90123" w:rsidRDefault="009F5A70" w:rsidP="009F5A70">
      <w:pPr>
        <w:pStyle w:val="BodyText"/>
        <w:spacing w:line="480" w:lineRule="auto"/>
        <w:ind w:firstLine="720"/>
        <w:rPr>
          <w:rFonts w:ascii="ACaslon Regular" w:hAnsi="ACaslon Regular"/>
          <w:sz w:val="22"/>
        </w:rPr>
      </w:pPr>
      <w:r w:rsidRPr="00C90123">
        <w:rPr>
          <w:rFonts w:ascii="ACaslon Regular" w:hAnsi="ACaslon Regular"/>
          <w:sz w:val="22"/>
        </w:rPr>
        <w:t xml:space="preserve">Programmers and hardware designers </w:t>
      </w:r>
      <w:r w:rsidR="00F26218">
        <w:rPr>
          <w:rFonts w:ascii="ACaslon Regular" w:hAnsi="ACaslon Regular"/>
          <w:sz w:val="22"/>
        </w:rPr>
        <w:t>can</w:t>
      </w:r>
      <w:r w:rsidRPr="00C90123">
        <w:rPr>
          <w:rFonts w:ascii="ACaslon Regular" w:hAnsi="ACaslon Regular"/>
          <w:sz w:val="22"/>
        </w:rPr>
        <w:t xml:space="preserve"> rely on </w:t>
      </w:r>
      <w:r w:rsidRPr="00C90123">
        <w:rPr>
          <w:rFonts w:ascii="ACaslon Regular" w:hAnsi="ACaslon Regular"/>
          <w:i/>
          <w:sz w:val="22"/>
        </w:rPr>
        <w:t>USB Complete</w:t>
      </w:r>
      <w:r w:rsidR="00B64DD7">
        <w:rPr>
          <w:rFonts w:ascii="ACaslon Regular" w:hAnsi="ACaslon Regular"/>
          <w:i/>
          <w:sz w:val="22"/>
        </w:rPr>
        <w:t>’</w:t>
      </w:r>
      <w:r w:rsidR="00B64DD7">
        <w:rPr>
          <w:rFonts w:ascii="ACaslon Regular" w:hAnsi="ACaslon Regular"/>
          <w:sz w:val="22"/>
        </w:rPr>
        <w:t xml:space="preserve">s Fifth Edition </w:t>
      </w:r>
      <w:r w:rsidRPr="00C90123">
        <w:rPr>
          <w:rFonts w:ascii="ACaslon Regular" w:hAnsi="ACaslon Regular"/>
          <w:sz w:val="22"/>
        </w:rPr>
        <w:t>to help get projects up and running quickly. Students</w:t>
      </w:r>
      <w:bookmarkStart w:id="0" w:name="_GoBack"/>
      <w:bookmarkEnd w:id="0"/>
      <w:r w:rsidRPr="00C90123">
        <w:rPr>
          <w:rFonts w:ascii="ACaslon Regular" w:hAnsi="ACaslon Regular"/>
          <w:sz w:val="22"/>
        </w:rPr>
        <w:t xml:space="preserve"> and hobbyists will learn how to use the interface</w:t>
      </w:r>
      <w:r w:rsidR="00F26218">
        <w:rPr>
          <w:rFonts w:ascii="ACaslon Regular" w:hAnsi="ACaslon Regular"/>
          <w:sz w:val="22"/>
        </w:rPr>
        <w:t xml:space="preserve"> built into every PC</w:t>
      </w:r>
      <w:r w:rsidRPr="00C90123">
        <w:rPr>
          <w:rFonts w:ascii="ACaslon Regular" w:hAnsi="ACaslon Regular"/>
          <w:sz w:val="22"/>
        </w:rPr>
        <w:t>. Instructors will find inspiration and guidance for class projects.</w:t>
      </w:r>
    </w:p>
    <w:p w:rsidR="00637D51" w:rsidRPr="00C90123" w:rsidRDefault="00637D51" w:rsidP="00637D51">
      <w:pPr>
        <w:pStyle w:val="BodyText"/>
        <w:spacing w:line="480" w:lineRule="auto"/>
        <w:ind w:firstLine="720"/>
        <w:rPr>
          <w:rFonts w:ascii="ACaslon Regular" w:hAnsi="ACaslon Regular"/>
          <w:sz w:val="22"/>
        </w:rPr>
      </w:pPr>
      <w:r w:rsidRPr="00C90123">
        <w:rPr>
          <w:rFonts w:ascii="ACaslon Regular" w:hAnsi="ACaslon Regular"/>
          <w:sz w:val="22"/>
        </w:rPr>
        <w:t xml:space="preserve">Jan Axelson has  been guiding USB developers since the release of </w:t>
      </w:r>
      <w:r w:rsidRPr="00C90123">
        <w:rPr>
          <w:rFonts w:ascii="ACaslon Regular" w:hAnsi="ACaslon Regular"/>
          <w:i/>
          <w:sz w:val="22"/>
        </w:rPr>
        <w:t>USB Complete</w:t>
      </w:r>
      <w:r w:rsidRPr="00C90123">
        <w:rPr>
          <w:rFonts w:ascii="ACaslon Regular" w:hAnsi="Times New Roman"/>
          <w:sz w:val="22"/>
        </w:rPr>
        <w:t>’</w:t>
      </w:r>
      <w:r w:rsidRPr="00C90123">
        <w:rPr>
          <w:rFonts w:ascii="ACaslon Regular" w:hAnsi="ACaslon Regular"/>
          <w:sz w:val="22"/>
        </w:rPr>
        <w:t>s first edition in 1999. The author</w:t>
      </w:r>
      <w:r w:rsidRPr="00C90123">
        <w:rPr>
          <w:rFonts w:ascii="ACaslon Regular" w:hAnsi="Times New Roman"/>
          <w:sz w:val="22"/>
        </w:rPr>
        <w:t>’</w:t>
      </w:r>
      <w:r w:rsidRPr="00C90123">
        <w:rPr>
          <w:rFonts w:ascii="ACaslon Regular" w:hAnsi="ACaslon Regular"/>
          <w:sz w:val="22"/>
        </w:rPr>
        <w:t>s website has program code, articles, and other information of interest to USB developers (</w:t>
      </w:r>
      <w:r w:rsidRPr="00396880">
        <w:rPr>
          <w:rFonts w:ascii="ACaslon Regular" w:hAnsi="ACaslon Regular"/>
          <w:i/>
          <w:sz w:val="22"/>
        </w:rPr>
        <w:t>www.</w:t>
      </w:r>
      <w:r w:rsidR="00B97A8F" w:rsidRPr="00B97A8F">
        <w:t xml:space="preserve"> </w:t>
      </w:r>
      <w:r w:rsidR="00B97A8F" w:rsidRPr="00B97A8F">
        <w:rPr>
          <w:rFonts w:ascii="ACaslon Regular" w:hAnsi="ACaslon Regular"/>
          <w:i/>
          <w:sz w:val="22"/>
        </w:rPr>
        <w:t>janaxelson.com</w:t>
      </w:r>
      <w:r w:rsidRPr="00C90123">
        <w:rPr>
          <w:rFonts w:ascii="ACaslon Regular" w:hAnsi="ACaslon Regular"/>
          <w:sz w:val="22"/>
        </w:rPr>
        <w:t>).</w:t>
      </w:r>
    </w:p>
    <w:p w:rsidR="00637D51" w:rsidRPr="00C90123" w:rsidRDefault="00637D51" w:rsidP="00637D51">
      <w:pPr>
        <w:pStyle w:val="SingleSpace"/>
        <w:rPr>
          <w:i/>
          <w:sz w:val="22"/>
          <w:szCs w:val="22"/>
        </w:rPr>
      </w:pPr>
      <w:r w:rsidRPr="00C90123">
        <w:rPr>
          <w:i/>
          <w:sz w:val="22"/>
          <w:szCs w:val="22"/>
        </w:rPr>
        <w:t>USB Complete: The Developer’s Guide, F</w:t>
      </w:r>
      <w:r w:rsidR="00B64DD7">
        <w:rPr>
          <w:i/>
          <w:sz w:val="22"/>
          <w:szCs w:val="22"/>
        </w:rPr>
        <w:t>ifth</w:t>
      </w:r>
      <w:r w:rsidRPr="00C90123">
        <w:rPr>
          <w:i/>
          <w:sz w:val="22"/>
          <w:szCs w:val="22"/>
        </w:rPr>
        <w:t xml:space="preserve"> Edition</w:t>
      </w:r>
    </w:p>
    <w:p w:rsidR="00637D51" w:rsidRPr="00C90123" w:rsidRDefault="00637D51" w:rsidP="00637D51">
      <w:pPr>
        <w:pStyle w:val="SingleSpace"/>
        <w:rPr>
          <w:sz w:val="22"/>
          <w:szCs w:val="22"/>
        </w:rPr>
      </w:pPr>
      <w:r w:rsidRPr="00C90123">
        <w:rPr>
          <w:sz w:val="22"/>
          <w:szCs w:val="22"/>
        </w:rPr>
        <w:t>Jan Axelson</w:t>
      </w:r>
    </w:p>
    <w:p w:rsidR="00637D51" w:rsidRPr="00C90123" w:rsidRDefault="00637D51" w:rsidP="00637D51">
      <w:pPr>
        <w:pStyle w:val="SingleSpace"/>
        <w:rPr>
          <w:sz w:val="22"/>
          <w:szCs w:val="22"/>
        </w:rPr>
      </w:pPr>
      <w:r w:rsidRPr="00C90123">
        <w:rPr>
          <w:sz w:val="22"/>
          <w:szCs w:val="22"/>
        </w:rPr>
        <w:t xml:space="preserve">Lakeview Research LLC </w:t>
      </w:r>
    </w:p>
    <w:p w:rsidR="00637D51" w:rsidRPr="00C90123" w:rsidRDefault="00B64DD7" w:rsidP="00637D51">
      <w:pPr>
        <w:pStyle w:val="SingleSpace"/>
        <w:rPr>
          <w:sz w:val="22"/>
          <w:szCs w:val="22"/>
        </w:rPr>
      </w:pPr>
      <w:r>
        <w:rPr>
          <w:sz w:val="22"/>
          <w:szCs w:val="22"/>
        </w:rPr>
        <w:t>March 2015</w:t>
      </w:r>
    </w:p>
    <w:p w:rsidR="00637D51" w:rsidRPr="00C90123" w:rsidRDefault="00637D51" w:rsidP="00637D51">
      <w:pPr>
        <w:pStyle w:val="SingleSpace"/>
        <w:rPr>
          <w:sz w:val="22"/>
          <w:szCs w:val="22"/>
        </w:rPr>
      </w:pPr>
      <w:r w:rsidRPr="00C90123">
        <w:rPr>
          <w:sz w:val="22"/>
          <w:szCs w:val="22"/>
        </w:rPr>
        <w:t>504 pages</w:t>
      </w:r>
    </w:p>
    <w:p w:rsidR="00637D51" w:rsidRPr="00C90123" w:rsidRDefault="00637D51" w:rsidP="00637D51">
      <w:pPr>
        <w:pStyle w:val="SingleSpace"/>
        <w:rPr>
          <w:sz w:val="22"/>
          <w:szCs w:val="22"/>
        </w:rPr>
      </w:pPr>
      <w:r w:rsidRPr="00C90123">
        <w:rPr>
          <w:sz w:val="22"/>
          <w:szCs w:val="22"/>
        </w:rPr>
        <w:t>ISBN 978-1</w:t>
      </w:r>
      <w:r w:rsidR="00B64DD7">
        <w:rPr>
          <w:sz w:val="22"/>
          <w:szCs w:val="22"/>
        </w:rPr>
        <w:t>-</w:t>
      </w:r>
      <w:r w:rsidRPr="00C90123">
        <w:rPr>
          <w:sz w:val="22"/>
          <w:szCs w:val="22"/>
        </w:rPr>
        <w:t>931448</w:t>
      </w:r>
      <w:r w:rsidR="00B64DD7">
        <w:rPr>
          <w:sz w:val="22"/>
          <w:szCs w:val="22"/>
        </w:rPr>
        <w:t>-28-4</w:t>
      </w:r>
    </w:p>
    <w:p w:rsidR="00637D51" w:rsidRPr="00C90123" w:rsidRDefault="00637D51" w:rsidP="00637D51">
      <w:pPr>
        <w:pStyle w:val="SingleSpace"/>
        <w:rPr>
          <w:sz w:val="22"/>
          <w:szCs w:val="22"/>
        </w:rPr>
      </w:pPr>
      <w:r w:rsidRPr="00C90123">
        <w:rPr>
          <w:sz w:val="22"/>
          <w:szCs w:val="22"/>
        </w:rPr>
        <w:t>$54.95</w:t>
      </w:r>
    </w:p>
    <w:p w:rsidR="00637D51" w:rsidRPr="00C90123" w:rsidRDefault="00637D51" w:rsidP="00637D51">
      <w:pPr>
        <w:pStyle w:val="Manuscript-2"/>
        <w:rPr>
          <w:sz w:val="22"/>
          <w:szCs w:val="22"/>
        </w:rPr>
      </w:pPr>
    </w:p>
    <w:p w:rsidR="00637D51" w:rsidRPr="00C90123" w:rsidRDefault="00637D51" w:rsidP="00637D51">
      <w:pPr>
        <w:pStyle w:val="Manuscript-2"/>
        <w:rPr>
          <w:sz w:val="22"/>
          <w:szCs w:val="22"/>
        </w:rPr>
      </w:pPr>
      <w:r w:rsidRPr="00C90123">
        <w:rPr>
          <w:sz w:val="22"/>
          <w:szCs w:val="22"/>
        </w:rPr>
        <w:t>The text of this media release and a cover image are available from</w:t>
      </w:r>
      <w:r w:rsidR="00B64DD7">
        <w:rPr>
          <w:sz w:val="22"/>
          <w:szCs w:val="22"/>
        </w:rPr>
        <w:t xml:space="preserve"> janaxelson.c</w:t>
      </w:r>
      <w:r w:rsidRPr="00C90123">
        <w:rPr>
          <w:sz w:val="22"/>
          <w:szCs w:val="22"/>
        </w:rPr>
        <w:t>om/press.htm.</w:t>
      </w:r>
    </w:p>
    <w:sectPr w:rsidR="00637D51" w:rsidRPr="00C90123" w:rsidSect="006C3E15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Caslon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54E"/>
    <w:multiLevelType w:val="hybridMultilevel"/>
    <w:tmpl w:val="8AD20170"/>
    <w:lvl w:ilvl="0" w:tplc="7F2C2A84">
      <w:start w:val="1"/>
      <w:numFmt w:val="bullet"/>
      <w:pStyle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5F11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A7"/>
    <w:rsid w:val="00000DAE"/>
    <w:rsid w:val="00005729"/>
    <w:rsid w:val="00051171"/>
    <w:rsid w:val="00093F38"/>
    <w:rsid w:val="000B318A"/>
    <w:rsid w:val="000E32B6"/>
    <w:rsid w:val="00142207"/>
    <w:rsid w:val="0017191C"/>
    <w:rsid w:val="00186DB8"/>
    <w:rsid w:val="001A2CA8"/>
    <w:rsid w:val="001D4948"/>
    <w:rsid w:val="001F5524"/>
    <w:rsid w:val="00234F48"/>
    <w:rsid w:val="00236305"/>
    <w:rsid w:val="002A44A3"/>
    <w:rsid w:val="0032328D"/>
    <w:rsid w:val="00335689"/>
    <w:rsid w:val="003539C2"/>
    <w:rsid w:val="00392393"/>
    <w:rsid w:val="00396880"/>
    <w:rsid w:val="0043033D"/>
    <w:rsid w:val="00435224"/>
    <w:rsid w:val="004415E4"/>
    <w:rsid w:val="0046087C"/>
    <w:rsid w:val="004C0B94"/>
    <w:rsid w:val="004F6CD1"/>
    <w:rsid w:val="005268D5"/>
    <w:rsid w:val="00551B4C"/>
    <w:rsid w:val="00593E7B"/>
    <w:rsid w:val="005A0544"/>
    <w:rsid w:val="005C7B3A"/>
    <w:rsid w:val="005D68FA"/>
    <w:rsid w:val="00605DA2"/>
    <w:rsid w:val="00606B31"/>
    <w:rsid w:val="006135CD"/>
    <w:rsid w:val="00623312"/>
    <w:rsid w:val="00637D51"/>
    <w:rsid w:val="0064008C"/>
    <w:rsid w:val="006535CF"/>
    <w:rsid w:val="00684D7E"/>
    <w:rsid w:val="006A3B7D"/>
    <w:rsid w:val="006B0134"/>
    <w:rsid w:val="006C3E15"/>
    <w:rsid w:val="00700D8E"/>
    <w:rsid w:val="00721E11"/>
    <w:rsid w:val="00723ADC"/>
    <w:rsid w:val="0073786E"/>
    <w:rsid w:val="007468B1"/>
    <w:rsid w:val="007562D6"/>
    <w:rsid w:val="00785176"/>
    <w:rsid w:val="008455B3"/>
    <w:rsid w:val="0084657B"/>
    <w:rsid w:val="008478C1"/>
    <w:rsid w:val="008506AB"/>
    <w:rsid w:val="008640E6"/>
    <w:rsid w:val="00873AD7"/>
    <w:rsid w:val="008A6175"/>
    <w:rsid w:val="00920821"/>
    <w:rsid w:val="009311A1"/>
    <w:rsid w:val="009423E8"/>
    <w:rsid w:val="00984814"/>
    <w:rsid w:val="00984A4A"/>
    <w:rsid w:val="009B010D"/>
    <w:rsid w:val="009F5A70"/>
    <w:rsid w:val="00A57C2F"/>
    <w:rsid w:val="00A776A7"/>
    <w:rsid w:val="00AE5200"/>
    <w:rsid w:val="00B64DD7"/>
    <w:rsid w:val="00B92270"/>
    <w:rsid w:val="00B97A8F"/>
    <w:rsid w:val="00BA15E7"/>
    <w:rsid w:val="00BD46D1"/>
    <w:rsid w:val="00BE036C"/>
    <w:rsid w:val="00C362A3"/>
    <w:rsid w:val="00C4104B"/>
    <w:rsid w:val="00C5263B"/>
    <w:rsid w:val="00C629DA"/>
    <w:rsid w:val="00C64D88"/>
    <w:rsid w:val="00C84F14"/>
    <w:rsid w:val="00C863A5"/>
    <w:rsid w:val="00C90123"/>
    <w:rsid w:val="00CA30EC"/>
    <w:rsid w:val="00CB6D64"/>
    <w:rsid w:val="00CE4B40"/>
    <w:rsid w:val="00CE5451"/>
    <w:rsid w:val="00CE58D4"/>
    <w:rsid w:val="00D25C24"/>
    <w:rsid w:val="00D6388D"/>
    <w:rsid w:val="00D91A75"/>
    <w:rsid w:val="00DF369A"/>
    <w:rsid w:val="00E079E5"/>
    <w:rsid w:val="00E71EDE"/>
    <w:rsid w:val="00E96048"/>
    <w:rsid w:val="00EC5328"/>
    <w:rsid w:val="00F213BF"/>
    <w:rsid w:val="00F26218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15"/>
    <w:rPr>
      <w:sz w:val="24"/>
    </w:rPr>
  </w:style>
  <w:style w:type="paragraph" w:styleId="Heading1">
    <w:name w:val="heading 1"/>
    <w:basedOn w:val="Normal"/>
    <w:next w:val="Normal"/>
    <w:qFormat/>
    <w:rsid w:val="006C3E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C3E15"/>
    <w:pPr>
      <w:keepNext/>
      <w:tabs>
        <w:tab w:val="left" w:pos="2016"/>
      </w:tabs>
      <w:outlineLvl w:val="1"/>
    </w:pPr>
  </w:style>
  <w:style w:type="paragraph" w:styleId="Heading4">
    <w:name w:val="heading 4"/>
    <w:basedOn w:val="Normal"/>
    <w:next w:val="Normal"/>
    <w:link w:val="Heading4Char"/>
    <w:qFormat/>
    <w:rsid w:val="006C3E15"/>
    <w:pPr>
      <w:keepNext/>
      <w:spacing w:line="360" w:lineRule="auto"/>
      <w:jc w:val="center"/>
      <w:outlineLvl w:val="3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">
    <w:name w:val="Manuscript"/>
    <w:basedOn w:val="Normal"/>
    <w:rsid w:val="006C3E15"/>
    <w:pPr>
      <w:ind w:firstLine="720"/>
    </w:pPr>
  </w:style>
  <w:style w:type="paragraph" w:customStyle="1" w:styleId="H2">
    <w:name w:val="H2"/>
    <w:basedOn w:val="Normal"/>
    <w:next w:val="Normal"/>
    <w:rsid w:val="006C3E15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TMLBody">
    <w:name w:val="HTML Body"/>
    <w:rsid w:val="006C3E15"/>
    <w:rPr>
      <w:rFonts w:ascii="Verdana" w:hAnsi="Verdana"/>
      <w:snapToGrid w:val="0"/>
      <w:sz w:val="24"/>
    </w:rPr>
  </w:style>
  <w:style w:type="paragraph" w:styleId="BodyText">
    <w:name w:val="Body Text"/>
    <w:basedOn w:val="Normal"/>
    <w:link w:val="BodyTextChar"/>
    <w:rsid w:val="006C3E15"/>
    <w:pPr>
      <w:spacing w:after="120"/>
    </w:pPr>
    <w:rPr>
      <w:rFonts w:ascii="Courier" w:hAnsi="Courier"/>
    </w:rPr>
  </w:style>
  <w:style w:type="paragraph" w:styleId="BodyTextIndent">
    <w:name w:val="Body Text Indent"/>
    <w:basedOn w:val="Normal"/>
    <w:rsid w:val="006C3E15"/>
    <w:pPr>
      <w:spacing w:line="480" w:lineRule="auto"/>
      <w:ind w:firstLine="720"/>
    </w:pPr>
  </w:style>
  <w:style w:type="paragraph" w:customStyle="1" w:styleId="Manuscript-2">
    <w:name w:val="Manuscript-2"/>
    <w:basedOn w:val="Manuscript"/>
    <w:qFormat/>
    <w:rsid w:val="00DF369A"/>
    <w:pPr>
      <w:spacing w:before="60" w:after="60"/>
    </w:pPr>
    <w:rPr>
      <w:rFonts w:ascii="ACaslon Regular" w:hAnsi="ACaslon Regular"/>
    </w:rPr>
  </w:style>
  <w:style w:type="character" w:styleId="Hyperlink">
    <w:name w:val="Hyperlink"/>
    <w:uiPriority w:val="99"/>
    <w:unhideWhenUsed/>
    <w:rsid w:val="00AE5200"/>
    <w:rPr>
      <w:color w:val="0000FF"/>
      <w:u w:val="single"/>
    </w:rPr>
  </w:style>
  <w:style w:type="paragraph" w:customStyle="1" w:styleId="Bullet">
    <w:name w:val="Bullet"/>
    <w:basedOn w:val="Manuscript-2"/>
    <w:qFormat/>
    <w:rsid w:val="00DF369A"/>
    <w:pPr>
      <w:numPr>
        <w:numId w:val="2"/>
      </w:numPr>
      <w:spacing w:before="0" w:after="0"/>
      <w:ind w:left="1080"/>
    </w:pPr>
  </w:style>
  <w:style w:type="paragraph" w:customStyle="1" w:styleId="SingleSpace">
    <w:name w:val="Single Space"/>
    <w:basedOn w:val="Manuscript-2"/>
    <w:qFormat/>
    <w:rsid w:val="00DF369A"/>
    <w:pPr>
      <w:spacing w:before="0" w:after="0"/>
    </w:pPr>
  </w:style>
  <w:style w:type="character" w:styleId="FollowedHyperlink">
    <w:name w:val="FollowedHyperlink"/>
    <w:uiPriority w:val="99"/>
    <w:semiHidden/>
    <w:unhideWhenUsed/>
    <w:rsid w:val="0032328D"/>
    <w:rPr>
      <w:color w:val="800080"/>
      <w:u w:val="single"/>
    </w:rPr>
  </w:style>
  <w:style w:type="character" w:customStyle="1" w:styleId="Heading4Char">
    <w:name w:val="Heading 4 Char"/>
    <w:link w:val="Heading4"/>
    <w:rsid w:val="00723ADC"/>
    <w:rPr>
      <w:rFonts w:ascii="Helvetica" w:hAnsi="Helvetica"/>
      <w:b/>
      <w:i/>
      <w:sz w:val="28"/>
    </w:rPr>
  </w:style>
  <w:style w:type="character" w:customStyle="1" w:styleId="BodyTextChar">
    <w:name w:val="Body Text Char"/>
    <w:link w:val="BodyText"/>
    <w:rsid w:val="00723ADC"/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15"/>
    <w:rPr>
      <w:sz w:val="24"/>
    </w:rPr>
  </w:style>
  <w:style w:type="paragraph" w:styleId="Heading1">
    <w:name w:val="heading 1"/>
    <w:basedOn w:val="Normal"/>
    <w:next w:val="Normal"/>
    <w:qFormat/>
    <w:rsid w:val="006C3E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C3E15"/>
    <w:pPr>
      <w:keepNext/>
      <w:tabs>
        <w:tab w:val="left" w:pos="2016"/>
      </w:tabs>
      <w:outlineLvl w:val="1"/>
    </w:pPr>
  </w:style>
  <w:style w:type="paragraph" w:styleId="Heading4">
    <w:name w:val="heading 4"/>
    <w:basedOn w:val="Normal"/>
    <w:next w:val="Normal"/>
    <w:link w:val="Heading4Char"/>
    <w:qFormat/>
    <w:rsid w:val="006C3E15"/>
    <w:pPr>
      <w:keepNext/>
      <w:spacing w:line="360" w:lineRule="auto"/>
      <w:jc w:val="center"/>
      <w:outlineLvl w:val="3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">
    <w:name w:val="Manuscript"/>
    <w:basedOn w:val="Normal"/>
    <w:rsid w:val="006C3E15"/>
    <w:pPr>
      <w:ind w:firstLine="720"/>
    </w:pPr>
  </w:style>
  <w:style w:type="paragraph" w:customStyle="1" w:styleId="H2">
    <w:name w:val="H2"/>
    <w:basedOn w:val="Normal"/>
    <w:next w:val="Normal"/>
    <w:rsid w:val="006C3E15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TMLBody">
    <w:name w:val="HTML Body"/>
    <w:rsid w:val="006C3E15"/>
    <w:rPr>
      <w:rFonts w:ascii="Verdana" w:hAnsi="Verdana"/>
      <w:snapToGrid w:val="0"/>
      <w:sz w:val="24"/>
    </w:rPr>
  </w:style>
  <w:style w:type="paragraph" w:styleId="BodyText">
    <w:name w:val="Body Text"/>
    <w:basedOn w:val="Normal"/>
    <w:link w:val="BodyTextChar"/>
    <w:rsid w:val="006C3E15"/>
    <w:pPr>
      <w:spacing w:after="120"/>
    </w:pPr>
    <w:rPr>
      <w:rFonts w:ascii="Courier" w:hAnsi="Courier"/>
    </w:rPr>
  </w:style>
  <w:style w:type="paragraph" w:styleId="BodyTextIndent">
    <w:name w:val="Body Text Indent"/>
    <w:basedOn w:val="Normal"/>
    <w:rsid w:val="006C3E15"/>
    <w:pPr>
      <w:spacing w:line="480" w:lineRule="auto"/>
      <w:ind w:firstLine="720"/>
    </w:pPr>
  </w:style>
  <w:style w:type="paragraph" w:customStyle="1" w:styleId="Manuscript-2">
    <w:name w:val="Manuscript-2"/>
    <w:basedOn w:val="Manuscript"/>
    <w:qFormat/>
    <w:rsid w:val="00DF369A"/>
    <w:pPr>
      <w:spacing w:before="60" w:after="60"/>
    </w:pPr>
    <w:rPr>
      <w:rFonts w:ascii="ACaslon Regular" w:hAnsi="ACaslon Regular"/>
    </w:rPr>
  </w:style>
  <w:style w:type="character" w:styleId="Hyperlink">
    <w:name w:val="Hyperlink"/>
    <w:uiPriority w:val="99"/>
    <w:unhideWhenUsed/>
    <w:rsid w:val="00AE5200"/>
    <w:rPr>
      <w:color w:val="0000FF"/>
      <w:u w:val="single"/>
    </w:rPr>
  </w:style>
  <w:style w:type="paragraph" w:customStyle="1" w:styleId="Bullet">
    <w:name w:val="Bullet"/>
    <w:basedOn w:val="Manuscript-2"/>
    <w:qFormat/>
    <w:rsid w:val="00DF369A"/>
    <w:pPr>
      <w:numPr>
        <w:numId w:val="2"/>
      </w:numPr>
      <w:spacing w:before="0" w:after="0"/>
      <w:ind w:left="1080"/>
    </w:pPr>
  </w:style>
  <w:style w:type="paragraph" w:customStyle="1" w:styleId="SingleSpace">
    <w:name w:val="Single Space"/>
    <w:basedOn w:val="Manuscript-2"/>
    <w:qFormat/>
    <w:rsid w:val="00DF369A"/>
    <w:pPr>
      <w:spacing w:before="0" w:after="0"/>
    </w:pPr>
  </w:style>
  <w:style w:type="character" w:styleId="FollowedHyperlink">
    <w:name w:val="FollowedHyperlink"/>
    <w:uiPriority w:val="99"/>
    <w:semiHidden/>
    <w:unhideWhenUsed/>
    <w:rsid w:val="0032328D"/>
    <w:rPr>
      <w:color w:val="800080"/>
      <w:u w:val="single"/>
    </w:rPr>
  </w:style>
  <w:style w:type="character" w:customStyle="1" w:styleId="Heading4Char">
    <w:name w:val="Heading 4 Char"/>
    <w:link w:val="Heading4"/>
    <w:rsid w:val="00723ADC"/>
    <w:rPr>
      <w:rFonts w:ascii="Helvetica" w:hAnsi="Helvetica"/>
      <w:b/>
      <w:i/>
      <w:sz w:val="28"/>
    </w:rPr>
  </w:style>
  <w:style w:type="character" w:customStyle="1" w:styleId="BodyTextChar">
    <w:name w:val="Body Text Char"/>
    <w:link w:val="BodyText"/>
    <w:rsid w:val="00723ADC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Lakeview Research</vt:lpstr>
    </vt:vector>
  </TitlesOfParts>
  <Company>Dell Computer Corporation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Lakeview Research</dc:title>
  <dc:creator>Preferred Customer</dc:creator>
  <cp:lastModifiedBy>jan axelson</cp:lastModifiedBy>
  <cp:revision>3</cp:revision>
  <cp:lastPrinted>2009-05-06T02:02:00Z</cp:lastPrinted>
  <dcterms:created xsi:type="dcterms:W3CDTF">2015-01-07T16:46:00Z</dcterms:created>
  <dcterms:modified xsi:type="dcterms:W3CDTF">2015-01-07T16:53:00Z</dcterms:modified>
</cp:coreProperties>
</file>